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8D7D" w14:textId="77777777" w:rsidR="006B7E61" w:rsidRPr="004827AF" w:rsidRDefault="006B7E61" w:rsidP="004827AF">
      <w:pPr>
        <w:pStyle w:val="TableParagraph"/>
        <w:ind w:firstLine="708"/>
        <w:rPr>
          <w:i/>
          <w:color w:val="005BBA"/>
          <w:spacing w:val="-1"/>
          <w:sz w:val="20"/>
        </w:rPr>
      </w:pPr>
      <w:r w:rsidRPr="004827AF">
        <w:rPr>
          <w:i/>
          <w:color w:val="005BBA"/>
          <w:spacing w:val="-1"/>
          <w:sz w:val="20"/>
        </w:rPr>
        <w:t>CEI-Executive Secretariat</w:t>
      </w:r>
    </w:p>
    <w:p w14:paraId="05D0D12D" w14:textId="77777777" w:rsidR="006B7E61" w:rsidRPr="004827AF" w:rsidRDefault="006B7E61" w:rsidP="004827AF">
      <w:pPr>
        <w:pStyle w:val="TableParagraph"/>
        <w:ind w:firstLine="708"/>
        <w:rPr>
          <w:i/>
          <w:color w:val="005BBA"/>
          <w:spacing w:val="-1"/>
          <w:sz w:val="20"/>
        </w:rPr>
      </w:pPr>
      <w:r w:rsidRPr="004827AF">
        <w:rPr>
          <w:i/>
          <w:color w:val="005BBA"/>
          <w:spacing w:val="-1"/>
          <w:sz w:val="20"/>
        </w:rPr>
        <w:t>EXECUTIVE LEVEL (status as of 31 July  2024)</w:t>
      </w:r>
    </w:p>
    <w:p w14:paraId="00F1DB5F" w14:textId="77777777" w:rsidR="006B7E61" w:rsidRDefault="006B7E61" w:rsidP="006B7E61">
      <w:pPr>
        <w:pStyle w:val="TableParagraph"/>
        <w:rPr>
          <w:i/>
          <w:sz w:val="20"/>
        </w:rPr>
      </w:pPr>
    </w:p>
    <w:p w14:paraId="36F559E1" w14:textId="77777777" w:rsidR="006B7E61" w:rsidRDefault="006B7E61" w:rsidP="006B7E61">
      <w:pPr>
        <w:pStyle w:val="TableParagraph"/>
        <w:rPr>
          <w:i/>
          <w:sz w:val="7"/>
        </w:rPr>
      </w:pPr>
    </w:p>
    <w:tbl>
      <w:tblPr>
        <w:tblStyle w:val="TableNormal"/>
        <w:tblW w:w="0" w:type="auto"/>
        <w:tblInd w:w="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7759"/>
      </w:tblGrid>
      <w:tr w:rsidR="006B7E61" w14:paraId="0E38F77B" w14:textId="77777777" w:rsidTr="00A3224C">
        <w:trPr>
          <w:trHeight w:val="385"/>
        </w:trPr>
        <w:tc>
          <w:tcPr>
            <w:tcW w:w="2175" w:type="dxa"/>
            <w:tcBorders>
              <w:top w:val="nil"/>
              <w:left w:val="nil"/>
            </w:tcBorders>
          </w:tcPr>
          <w:p w14:paraId="7D85DEDB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>Roberto Antonione</w:t>
            </w:r>
          </w:p>
          <w:p w14:paraId="13C37AC3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>Secretary General</w:t>
            </w:r>
          </w:p>
        </w:tc>
        <w:tc>
          <w:tcPr>
            <w:tcW w:w="7759" w:type="dxa"/>
            <w:tcBorders>
              <w:top w:val="nil"/>
              <w:right w:val="nil"/>
            </w:tcBorders>
          </w:tcPr>
          <w:p w14:paraId="4D49406A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>Overall management of the CEI activities.</w:t>
            </w:r>
          </w:p>
        </w:tc>
      </w:tr>
      <w:tr w:rsidR="006B7E61" w14:paraId="0B2B7360" w14:textId="77777777" w:rsidTr="00A3224C">
        <w:trPr>
          <w:trHeight w:val="618"/>
        </w:trPr>
        <w:tc>
          <w:tcPr>
            <w:tcW w:w="2175" w:type="dxa"/>
            <w:tcBorders>
              <w:left w:val="nil"/>
            </w:tcBorders>
          </w:tcPr>
          <w:p w14:paraId="3A7ADC69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>Nina Kodelja</w:t>
            </w:r>
          </w:p>
          <w:p w14:paraId="166680DD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 xml:space="preserve">Deputy Secretary General </w:t>
            </w:r>
          </w:p>
        </w:tc>
        <w:tc>
          <w:tcPr>
            <w:tcW w:w="7759" w:type="dxa"/>
            <w:tcBorders>
              <w:right w:val="nil"/>
            </w:tcBorders>
          </w:tcPr>
          <w:p w14:paraId="756A5428" w14:textId="78C7D89B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 xml:space="preserve">Overall management of the CEI activities; Institutional affairs; Relations with international/regional </w:t>
            </w:r>
            <w:proofErr w:type="spellStart"/>
            <w:r w:rsidRPr="006B7E61">
              <w:rPr>
                <w:sz w:val="18"/>
                <w:szCs w:val="18"/>
              </w:rPr>
              <w:t>organisations</w:t>
            </w:r>
            <w:proofErr w:type="spellEnd"/>
            <w:r w:rsidRPr="006B7E61">
              <w:rPr>
                <w:sz w:val="18"/>
                <w:szCs w:val="18"/>
              </w:rPr>
              <w:t>.</w:t>
            </w:r>
          </w:p>
        </w:tc>
      </w:tr>
      <w:tr w:rsidR="006B7E61" w14:paraId="53CC27F8" w14:textId="77777777" w:rsidTr="00A3224C">
        <w:trPr>
          <w:trHeight w:val="582"/>
        </w:trPr>
        <w:tc>
          <w:tcPr>
            <w:tcW w:w="2175" w:type="dxa"/>
            <w:tcBorders>
              <w:left w:val="nil"/>
              <w:bottom w:val="nil"/>
            </w:tcBorders>
          </w:tcPr>
          <w:p w14:paraId="1CF5F2A2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>Zsuzsanna Király</w:t>
            </w:r>
          </w:p>
          <w:p w14:paraId="2269F2A4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 xml:space="preserve">Deputy Secretary General </w:t>
            </w:r>
          </w:p>
        </w:tc>
        <w:tc>
          <w:tcPr>
            <w:tcW w:w="7759" w:type="dxa"/>
            <w:tcBorders>
              <w:bottom w:val="nil"/>
              <w:right w:val="nil"/>
            </w:tcBorders>
          </w:tcPr>
          <w:p w14:paraId="558E437C" w14:textId="77777777" w:rsidR="006B7E61" w:rsidRPr="006B7E61" w:rsidRDefault="006B7E61" w:rsidP="006B7E61">
            <w:pPr>
              <w:rPr>
                <w:sz w:val="18"/>
                <w:szCs w:val="18"/>
              </w:rPr>
            </w:pPr>
          </w:p>
          <w:p w14:paraId="5F012070" w14:textId="77777777" w:rsidR="006B7E61" w:rsidRPr="006B7E61" w:rsidRDefault="006B7E61" w:rsidP="006B7E61">
            <w:pPr>
              <w:rPr>
                <w:sz w:val="18"/>
                <w:szCs w:val="18"/>
              </w:rPr>
            </w:pPr>
            <w:r w:rsidRPr="006B7E61">
              <w:rPr>
                <w:sz w:val="18"/>
                <w:szCs w:val="18"/>
              </w:rPr>
              <w:t>Overall management of the CEI activities; Economic Dimension; Youth Affairs.</w:t>
            </w:r>
          </w:p>
          <w:p w14:paraId="4DBFD7F1" w14:textId="77777777" w:rsidR="006B7E61" w:rsidRPr="006B7E61" w:rsidRDefault="006B7E61" w:rsidP="006B7E61">
            <w:pPr>
              <w:rPr>
                <w:sz w:val="18"/>
                <w:szCs w:val="18"/>
              </w:rPr>
            </w:pPr>
          </w:p>
        </w:tc>
      </w:tr>
    </w:tbl>
    <w:p w14:paraId="2AFCD9B4" w14:textId="11473FA4" w:rsidR="00DE4F28" w:rsidRDefault="00DE4F28"/>
    <w:p w14:paraId="3341A9C0" w14:textId="6486206A" w:rsidR="004827AF" w:rsidRDefault="004827AF" w:rsidP="004827AF">
      <w:pPr>
        <w:spacing w:before="147"/>
        <w:ind w:left="392"/>
        <w:rPr>
          <w:i/>
          <w:sz w:val="20"/>
        </w:rPr>
      </w:pPr>
      <w:r>
        <w:rPr>
          <w:i/>
          <w:color w:val="005BBA"/>
          <w:spacing w:val="-1"/>
          <w:sz w:val="20"/>
        </w:rPr>
        <w:t xml:space="preserve">    PERMANENT STAFF (status as of 31 July 2024)</w:t>
      </w:r>
    </w:p>
    <w:p w14:paraId="367A2EF9" w14:textId="4C1C802F" w:rsidR="006B7E61" w:rsidRPr="004827AF" w:rsidRDefault="004827AF" w:rsidP="004827AF">
      <w:pPr>
        <w:spacing w:before="46"/>
        <w:ind w:left="589"/>
        <w:rPr>
          <w:i/>
          <w:color w:val="005BBA"/>
          <w:spacing w:val="-1"/>
          <w:sz w:val="20"/>
        </w:rPr>
      </w:pPr>
      <w:r w:rsidRPr="004827AF">
        <w:rPr>
          <w:i/>
          <w:color w:val="005BBA"/>
          <w:spacing w:val="-1"/>
          <w:sz w:val="20"/>
        </w:rPr>
        <w:t>Executive staff</w:t>
      </w:r>
      <w:r w:rsidR="006B7E61" w:rsidRPr="004827AF">
        <w:rPr>
          <w:i/>
          <w:color w:val="005BBA"/>
          <w:spacing w:val="-1"/>
          <w:sz w:val="20"/>
        </w:rPr>
        <w:tab/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7713"/>
      </w:tblGrid>
      <w:tr w:rsidR="006B7E61" w14:paraId="6F9376C1" w14:textId="77777777" w:rsidTr="00AD177E">
        <w:trPr>
          <w:trHeight w:val="877"/>
        </w:trPr>
        <w:tc>
          <w:tcPr>
            <w:tcW w:w="2221" w:type="dxa"/>
            <w:tcBorders>
              <w:top w:val="nil"/>
              <w:left w:val="nil"/>
            </w:tcBorders>
          </w:tcPr>
          <w:p w14:paraId="0868E731" w14:textId="77777777" w:rsidR="006B7E61" w:rsidRDefault="006B7E61" w:rsidP="00A3224C">
            <w:pPr>
              <w:pStyle w:val="TableParagraph"/>
              <w:spacing w:before="7"/>
              <w:rPr>
                <w:i/>
              </w:rPr>
            </w:pPr>
          </w:p>
          <w:p w14:paraId="3B7A0962" w14:textId="77777777" w:rsidR="006B7E61" w:rsidRDefault="006B7E61" w:rsidP="00A3224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Lidija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Arsova</w:t>
            </w:r>
          </w:p>
          <w:p w14:paraId="53C6D27C" w14:textId="77777777" w:rsidR="006B7E61" w:rsidRDefault="006B7E61" w:rsidP="00A3224C">
            <w:pPr>
              <w:pStyle w:val="TableParagraph"/>
              <w:spacing w:before="1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Senior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Executive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713" w:type="dxa"/>
            <w:tcBorders>
              <w:top w:val="nil"/>
              <w:right w:val="nil"/>
            </w:tcBorders>
          </w:tcPr>
          <w:p w14:paraId="0D85CFBE" w14:textId="77777777" w:rsidR="006B7E61" w:rsidRDefault="006B7E61" w:rsidP="00A3224C">
            <w:pPr>
              <w:pStyle w:val="TableParagraph"/>
              <w:spacing w:before="4"/>
              <w:ind w:left="104" w:right="194"/>
              <w:jc w:val="both"/>
              <w:rPr>
                <w:sz w:val="18"/>
              </w:rPr>
            </w:pPr>
            <w:r>
              <w:rPr>
                <w:sz w:val="18"/>
              </w:rPr>
              <w:t>CEI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Governmental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liaison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(Committee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Coordinators - CNC, CEI Presidency, governmental institutions) and management of related activities;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relations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intergovernmental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>;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coordination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617F66B1" w14:textId="77777777" w:rsidR="006B7E61" w:rsidRDefault="006B7E61" w:rsidP="00A3224C">
            <w:pPr>
              <w:pStyle w:val="TableParagraph"/>
              <w:spacing w:line="194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Action.</w:t>
            </w:r>
          </w:p>
        </w:tc>
      </w:tr>
      <w:tr w:rsidR="006B7E61" w14:paraId="145D32E5" w14:textId="77777777" w:rsidTr="00AD177E">
        <w:trPr>
          <w:trHeight w:val="874"/>
        </w:trPr>
        <w:tc>
          <w:tcPr>
            <w:tcW w:w="2221" w:type="dxa"/>
            <w:tcBorders>
              <w:left w:val="nil"/>
            </w:tcBorders>
          </w:tcPr>
          <w:p w14:paraId="073FBDE2" w14:textId="77777777" w:rsidR="006B7E61" w:rsidRDefault="006B7E61" w:rsidP="00A3224C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33642CA4" w14:textId="77777777" w:rsidR="006B7E61" w:rsidRDefault="006B7E61" w:rsidP="00A3224C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Barbara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Fabro</w:t>
            </w:r>
          </w:p>
          <w:p w14:paraId="2511697E" w14:textId="77777777" w:rsidR="006B7E61" w:rsidRDefault="006B7E61" w:rsidP="00A3224C">
            <w:pPr>
              <w:pStyle w:val="TableParagraph"/>
              <w:spacing w:before="1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Senior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Executive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713" w:type="dxa"/>
            <w:tcBorders>
              <w:right w:val="nil"/>
            </w:tcBorders>
          </w:tcPr>
          <w:p w14:paraId="2808DF6A" w14:textId="77777777" w:rsidR="006B7E61" w:rsidRDefault="006B7E61" w:rsidP="00A3224C">
            <w:pPr>
              <w:pStyle w:val="TableParagraph"/>
              <w:ind w:left="104" w:right="206"/>
              <w:jc w:val="both"/>
              <w:rPr>
                <w:sz w:val="18"/>
              </w:rPr>
            </w:pPr>
            <w:r>
              <w:rPr>
                <w:sz w:val="18"/>
              </w:rPr>
              <w:t>CEI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Parliamentary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freedom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empowerment, including Cooperation Activities and CEI Flagship Events in these areas; CEI activities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Ukrainian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Educational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Hubs;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SEEMO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Award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Outstanding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Merits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Journalism</w:t>
            </w:r>
          </w:p>
          <w:p w14:paraId="776FBAC6" w14:textId="77777777" w:rsidR="006B7E61" w:rsidRDefault="006B7E61" w:rsidP="00A3224C">
            <w:pPr>
              <w:pStyle w:val="TableParagraph"/>
              <w:spacing w:line="195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Prizes/Awards.</w:t>
            </w:r>
          </w:p>
        </w:tc>
      </w:tr>
      <w:tr w:rsidR="006B7E61" w14:paraId="7551654D" w14:textId="77777777" w:rsidTr="00AD177E">
        <w:trPr>
          <w:trHeight w:val="654"/>
        </w:trPr>
        <w:tc>
          <w:tcPr>
            <w:tcW w:w="2221" w:type="dxa"/>
            <w:tcBorders>
              <w:left w:val="nil"/>
            </w:tcBorders>
          </w:tcPr>
          <w:p w14:paraId="5676437F" w14:textId="77777777" w:rsidR="006B7E61" w:rsidRDefault="006B7E61" w:rsidP="00A3224C">
            <w:pPr>
              <w:pStyle w:val="TableParagraph"/>
              <w:spacing w:before="112"/>
              <w:ind w:left="127"/>
              <w:rPr>
                <w:sz w:val="18"/>
              </w:rPr>
            </w:pPr>
            <w:r>
              <w:rPr>
                <w:spacing w:val="-1"/>
                <w:sz w:val="18"/>
              </w:rPr>
              <w:t>Alessandro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Lombardo</w:t>
            </w:r>
          </w:p>
          <w:p w14:paraId="120843D8" w14:textId="77777777" w:rsidR="006B7E61" w:rsidRDefault="006B7E61" w:rsidP="00A3224C">
            <w:pPr>
              <w:pStyle w:val="TableParagraph"/>
              <w:spacing w:before="1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Senior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Executive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713" w:type="dxa"/>
            <w:tcBorders>
              <w:right w:val="nil"/>
            </w:tcBorders>
          </w:tcPr>
          <w:p w14:paraId="621F6DBD" w14:textId="77777777" w:rsidR="006B7E61" w:rsidRDefault="006B7E61" w:rsidP="00A3224C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(PMO);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scientific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cooperation,</w:t>
            </w:r>
          </w:p>
          <w:p w14:paraId="6AC1D54F" w14:textId="77777777" w:rsidR="006B7E61" w:rsidRDefault="006B7E61" w:rsidP="00A3224C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diplomacy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innovation,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areas;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</w:p>
          <w:p w14:paraId="292115E3" w14:textId="77777777" w:rsidR="006B7E61" w:rsidRDefault="006B7E61" w:rsidP="00A3224C">
            <w:pPr>
              <w:pStyle w:val="TableParagraph"/>
              <w:spacing w:before="1" w:line="195" w:lineRule="exact"/>
              <w:ind w:left="104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Secretariat’s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management.</w:t>
            </w:r>
          </w:p>
        </w:tc>
      </w:tr>
      <w:tr w:rsidR="006B7E61" w14:paraId="553E38A2" w14:textId="77777777" w:rsidTr="00AD177E">
        <w:trPr>
          <w:trHeight w:val="873"/>
        </w:trPr>
        <w:tc>
          <w:tcPr>
            <w:tcW w:w="2221" w:type="dxa"/>
            <w:tcBorders>
              <w:left w:val="nil"/>
            </w:tcBorders>
          </w:tcPr>
          <w:p w14:paraId="4EA831E2" w14:textId="77777777" w:rsidR="006B7E61" w:rsidRDefault="006B7E61" w:rsidP="00A3224C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258E8F22" w14:textId="77777777" w:rsidR="006B7E61" w:rsidRDefault="006B7E61" w:rsidP="00A3224C"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spacing w:val="-1"/>
                <w:sz w:val="18"/>
              </w:rPr>
              <w:t>Tania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Pibernik</w:t>
            </w:r>
          </w:p>
          <w:p w14:paraId="6915D1A2" w14:textId="77777777" w:rsidR="006B7E61" w:rsidRDefault="006B7E61" w:rsidP="00A3224C">
            <w:pPr>
              <w:pStyle w:val="TableParagraph"/>
              <w:spacing w:before="1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Senior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Executive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713" w:type="dxa"/>
            <w:tcBorders>
              <w:right w:val="nil"/>
            </w:tcBorders>
          </w:tcPr>
          <w:p w14:paraId="05181C3B" w14:textId="77777777" w:rsidR="006B7E61" w:rsidRDefault="006B7E61" w:rsidP="00A3224C">
            <w:pPr>
              <w:pStyle w:val="TableParagraph"/>
              <w:ind w:left="104" w:right="206"/>
              <w:jc w:val="both"/>
              <w:rPr>
                <w:sz w:val="18"/>
              </w:rPr>
            </w:pPr>
            <w:r>
              <w:rPr>
                <w:sz w:val="18"/>
              </w:rPr>
              <w:t>Communication and visibility, including: managing media relations, crafting content for the Website,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 media and newsletters/publications in collaboration with staff members, ensuring a cohesive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image;  English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revisions/copy-editing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materials;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08FFB7E3" w14:textId="77777777" w:rsidR="006B7E61" w:rsidRDefault="006B7E61" w:rsidP="00A3224C">
            <w:pPr>
              <w:pStyle w:val="TableParagraph"/>
              <w:spacing w:line="195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>visibility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PMO.</w:t>
            </w:r>
          </w:p>
        </w:tc>
      </w:tr>
      <w:tr w:rsidR="006B7E61" w14:paraId="4483F702" w14:textId="77777777" w:rsidTr="00AD177E">
        <w:trPr>
          <w:trHeight w:val="654"/>
        </w:trPr>
        <w:tc>
          <w:tcPr>
            <w:tcW w:w="2221" w:type="dxa"/>
            <w:tcBorders>
              <w:left w:val="nil"/>
            </w:tcBorders>
          </w:tcPr>
          <w:p w14:paraId="4F0F8F65" w14:textId="77777777" w:rsidR="006B7E61" w:rsidRDefault="006B7E61" w:rsidP="00A3224C">
            <w:pPr>
              <w:pStyle w:val="TableParagraph"/>
              <w:spacing w:before="157"/>
              <w:ind w:left="127"/>
              <w:rPr>
                <w:sz w:val="18"/>
              </w:rPr>
            </w:pPr>
            <w:r>
              <w:rPr>
                <w:spacing w:val="-1"/>
                <w:sz w:val="18"/>
              </w:rPr>
              <w:t>Paola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Plancher</w:t>
            </w:r>
          </w:p>
          <w:p w14:paraId="22FCE8CA" w14:textId="77777777" w:rsidR="006B7E61" w:rsidRDefault="006B7E61" w:rsidP="00A3224C">
            <w:pPr>
              <w:pStyle w:val="TableParagraph"/>
              <w:spacing w:before="1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Senior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Executive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713" w:type="dxa"/>
            <w:tcBorders>
              <w:right w:val="nil"/>
            </w:tcBorders>
          </w:tcPr>
          <w:p w14:paraId="5B7B51B7" w14:textId="77777777" w:rsidR="006B7E61" w:rsidRDefault="006B7E61" w:rsidP="00A3224C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Supervision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procedural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evaluation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related activities;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logistics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 Institutional meetings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</w:p>
          <w:p w14:paraId="24FACC7F" w14:textId="77777777" w:rsidR="006B7E61" w:rsidRDefault="006B7E61" w:rsidP="00A3224C"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Secretariat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Trieste.</w:t>
            </w:r>
          </w:p>
        </w:tc>
      </w:tr>
      <w:tr w:rsidR="006B7E61" w14:paraId="0F6A2760" w14:textId="77777777" w:rsidTr="00AD177E">
        <w:trPr>
          <w:trHeight w:val="683"/>
        </w:trPr>
        <w:tc>
          <w:tcPr>
            <w:tcW w:w="2221" w:type="dxa"/>
            <w:tcBorders>
              <w:left w:val="nil"/>
              <w:bottom w:val="nil"/>
            </w:tcBorders>
          </w:tcPr>
          <w:p w14:paraId="15A7DD86" w14:textId="77777777" w:rsidR="006B7E61" w:rsidRDefault="006B7E61" w:rsidP="00A3224C">
            <w:pPr>
              <w:pStyle w:val="TableParagraph"/>
              <w:spacing w:before="6"/>
              <w:rPr>
                <w:i/>
                <w:sz w:val="15"/>
              </w:rPr>
            </w:pPr>
          </w:p>
          <w:p w14:paraId="63EA1054" w14:textId="77777777" w:rsidR="006B7E61" w:rsidRDefault="006B7E61" w:rsidP="00A3224C">
            <w:pPr>
              <w:pStyle w:val="TableParagraph"/>
              <w:ind w:left="127"/>
              <w:rPr>
                <w:sz w:val="18"/>
              </w:rPr>
            </w:pPr>
            <w:r>
              <w:rPr>
                <w:spacing w:val="-1"/>
                <w:sz w:val="18"/>
              </w:rPr>
              <w:t>Slavena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Radovanovic</w:t>
            </w:r>
          </w:p>
          <w:p w14:paraId="25815EA1" w14:textId="77777777" w:rsidR="006B7E61" w:rsidRDefault="006B7E61" w:rsidP="00A3224C">
            <w:pPr>
              <w:pStyle w:val="TableParagraph"/>
              <w:spacing w:before="1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>Senior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Executive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713" w:type="dxa"/>
            <w:tcBorders>
              <w:bottom w:val="nil"/>
              <w:right w:val="nil"/>
            </w:tcBorders>
          </w:tcPr>
          <w:p w14:paraId="6F18007B" w14:textId="77777777" w:rsidR="006B7E61" w:rsidRDefault="006B7E61" w:rsidP="00A3224C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sz w:val="18"/>
              </w:rPr>
              <w:t>CEI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Agenda;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youth,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area;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Office;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Economic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Dimension;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coordination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intern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re-</w:t>
            </w:r>
          </w:p>
          <w:p w14:paraId="06D75F28" w14:textId="77777777" w:rsidR="006B7E61" w:rsidRDefault="006B7E61" w:rsidP="00A3224C">
            <w:pPr>
              <w:pStyle w:val="TableParagraph"/>
              <w:spacing w:line="213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cruitment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14:paraId="3D7B513B" w14:textId="16F0FF2D" w:rsidR="006B7E61" w:rsidRDefault="006B7E61"/>
    <w:p w14:paraId="5F32CA81" w14:textId="77777777" w:rsidR="004827AF" w:rsidRDefault="004827AF"/>
    <w:p w14:paraId="2088D226" w14:textId="77777777" w:rsidR="00AD177E" w:rsidRDefault="00AD177E" w:rsidP="004827AF">
      <w:pPr>
        <w:spacing w:before="1"/>
        <w:ind w:left="589"/>
        <w:rPr>
          <w:i/>
          <w:color w:val="005BBA"/>
          <w:sz w:val="20"/>
        </w:rPr>
      </w:pPr>
    </w:p>
    <w:p w14:paraId="7EC993A3" w14:textId="2539413F" w:rsidR="004827AF" w:rsidRDefault="004827AF" w:rsidP="004827AF">
      <w:pPr>
        <w:spacing w:before="1"/>
        <w:ind w:left="589"/>
        <w:rPr>
          <w:i/>
          <w:sz w:val="20"/>
        </w:rPr>
      </w:pPr>
      <w:r>
        <w:rPr>
          <w:i/>
          <w:color w:val="005BBA"/>
          <w:sz w:val="20"/>
        </w:rPr>
        <w:t>Office</w:t>
      </w:r>
      <w:r>
        <w:rPr>
          <w:i/>
          <w:color w:val="005BBA"/>
          <w:spacing w:val="-7"/>
          <w:sz w:val="20"/>
        </w:rPr>
        <w:t xml:space="preserve"> </w:t>
      </w:r>
      <w:r>
        <w:rPr>
          <w:i/>
          <w:color w:val="005BBA"/>
          <w:sz w:val="20"/>
        </w:rPr>
        <w:t>of</w:t>
      </w:r>
      <w:r>
        <w:rPr>
          <w:i/>
          <w:color w:val="005BBA"/>
          <w:spacing w:val="-8"/>
          <w:sz w:val="20"/>
        </w:rPr>
        <w:t xml:space="preserve"> </w:t>
      </w:r>
      <w:r>
        <w:rPr>
          <w:i/>
          <w:color w:val="005BBA"/>
          <w:sz w:val="20"/>
        </w:rPr>
        <w:t>the</w:t>
      </w:r>
      <w:r>
        <w:rPr>
          <w:i/>
          <w:color w:val="005BBA"/>
          <w:spacing w:val="-7"/>
          <w:sz w:val="20"/>
        </w:rPr>
        <w:t xml:space="preserve"> </w:t>
      </w:r>
      <w:r>
        <w:rPr>
          <w:i/>
          <w:color w:val="005BBA"/>
          <w:sz w:val="20"/>
        </w:rPr>
        <w:t>CEI</w:t>
      </w:r>
      <w:r>
        <w:rPr>
          <w:i/>
          <w:color w:val="005BBA"/>
          <w:spacing w:val="-9"/>
          <w:sz w:val="20"/>
        </w:rPr>
        <w:t xml:space="preserve"> </w:t>
      </w:r>
      <w:r>
        <w:rPr>
          <w:i/>
          <w:color w:val="005BBA"/>
          <w:sz w:val="20"/>
        </w:rPr>
        <w:t>Fund</w:t>
      </w:r>
      <w:r>
        <w:rPr>
          <w:i/>
          <w:color w:val="005BBA"/>
          <w:spacing w:val="-7"/>
          <w:sz w:val="20"/>
        </w:rPr>
        <w:t xml:space="preserve"> </w:t>
      </w:r>
      <w:r>
        <w:rPr>
          <w:i/>
          <w:color w:val="005BBA"/>
          <w:sz w:val="20"/>
        </w:rPr>
        <w:t>at</w:t>
      </w:r>
      <w:r>
        <w:rPr>
          <w:i/>
          <w:color w:val="005BBA"/>
          <w:spacing w:val="-8"/>
          <w:sz w:val="20"/>
        </w:rPr>
        <w:t xml:space="preserve"> </w:t>
      </w:r>
      <w:r>
        <w:rPr>
          <w:i/>
          <w:color w:val="005BBA"/>
          <w:sz w:val="20"/>
        </w:rPr>
        <w:t>the</w:t>
      </w:r>
      <w:r>
        <w:rPr>
          <w:i/>
          <w:color w:val="005BBA"/>
          <w:spacing w:val="-7"/>
          <w:sz w:val="20"/>
        </w:rPr>
        <w:t xml:space="preserve"> </w:t>
      </w:r>
      <w:r>
        <w:rPr>
          <w:i/>
          <w:color w:val="005BBA"/>
          <w:sz w:val="20"/>
        </w:rPr>
        <w:t>EBRD</w:t>
      </w:r>
    </w:p>
    <w:p w14:paraId="1631C150" w14:textId="77777777" w:rsidR="004827AF" w:rsidRDefault="004827AF" w:rsidP="004827AF">
      <w:pPr>
        <w:pStyle w:val="Corpotesto"/>
        <w:spacing w:before="7"/>
        <w:rPr>
          <w:i/>
          <w:sz w:val="6"/>
        </w:rPr>
      </w:pP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2302"/>
        <w:gridCol w:w="7745"/>
      </w:tblGrid>
      <w:tr w:rsidR="004827AF" w14:paraId="7C233FF5" w14:textId="77777777" w:rsidTr="00A3224C">
        <w:trPr>
          <w:trHeight w:val="495"/>
        </w:trPr>
        <w:tc>
          <w:tcPr>
            <w:tcW w:w="2302" w:type="dxa"/>
            <w:tcBorders>
              <w:right w:val="single" w:sz="4" w:space="0" w:color="000000"/>
            </w:tcBorders>
          </w:tcPr>
          <w:p w14:paraId="0DD1DF86" w14:textId="77777777" w:rsidR="004827AF" w:rsidRDefault="004827AF" w:rsidP="00A3224C">
            <w:pPr>
              <w:pStyle w:val="TableParagraph"/>
              <w:spacing w:line="214" w:lineRule="exact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Elisabetta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Dovier</w:t>
            </w:r>
          </w:p>
          <w:p w14:paraId="4778D9C4" w14:textId="77777777" w:rsidR="004827AF" w:rsidRDefault="004827AF" w:rsidP="00A3224C">
            <w:pPr>
              <w:pStyle w:val="TableParagraph"/>
              <w:spacing w:line="218" w:lineRule="exact"/>
              <w:ind w:left="20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Programme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Manager</w:t>
            </w:r>
          </w:p>
        </w:tc>
        <w:tc>
          <w:tcPr>
            <w:tcW w:w="7745" w:type="dxa"/>
            <w:tcBorders>
              <w:left w:val="single" w:sz="4" w:space="0" w:color="000000"/>
            </w:tcBorders>
          </w:tcPr>
          <w:p w14:paraId="024715FD" w14:textId="77777777" w:rsidR="004827AF" w:rsidRDefault="004827AF" w:rsidP="00A3224C"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EBRD: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Know-how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</w:p>
        </w:tc>
      </w:tr>
    </w:tbl>
    <w:p w14:paraId="2213B90A" w14:textId="77777777" w:rsidR="004827AF" w:rsidRDefault="004827AF" w:rsidP="004827AF">
      <w:pPr>
        <w:spacing w:before="46"/>
        <w:ind w:left="589"/>
        <w:rPr>
          <w:i/>
          <w:color w:val="005BBA"/>
          <w:spacing w:val="-1"/>
          <w:sz w:val="20"/>
        </w:rPr>
      </w:pPr>
    </w:p>
    <w:p w14:paraId="1CD41AC9" w14:textId="77777777" w:rsidR="00AD177E" w:rsidRDefault="00AD177E" w:rsidP="004827AF">
      <w:pPr>
        <w:spacing w:before="46"/>
        <w:ind w:left="589"/>
        <w:rPr>
          <w:i/>
          <w:color w:val="005BBA"/>
          <w:spacing w:val="-1"/>
          <w:sz w:val="20"/>
        </w:rPr>
      </w:pPr>
    </w:p>
    <w:p w14:paraId="6F598AEC" w14:textId="2CAA5037" w:rsidR="004827AF" w:rsidRDefault="004827AF" w:rsidP="004827AF">
      <w:pPr>
        <w:spacing w:before="46"/>
        <w:ind w:left="589"/>
        <w:rPr>
          <w:i/>
          <w:sz w:val="20"/>
        </w:rPr>
      </w:pPr>
      <w:r>
        <w:rPr>
          <w:i/>
          <w:color w:val="005BBA"/>
          <w:spacing w:val="-1"/>
          <w:sz w:val="20"/>
        </w:rPr>
        <w:t>Administrative</w:t>
      </w:r>
      <w:r>
        <w:rPr>
          <w:i/>
          <w:color w:val="005BBA"/>
          <w:spacing w:val="-9"/>
          <w:sz w:val="20"/>
        </w:rPr>
        <w:t xml:space="preserve"> </w:t>
      </w:r>
      <w:r>
        <w:rPr>
          <w:i/>
          <w:color w:val="005BBA"/>
          <w:sz w:val="20"/>
        </w:rPr>
        <w:t>staff</w:t>
      </w:r>
    </w:p>
    <w:tbl>
      <w:tblPr>
        <w:tblStyle w:val="TableNormal"/>
        <w:tblW w:w="9934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671"/>
      </w:tblGrid>
      <w:tr w:rsidR="004827AF" w14:paraId="77211B8E" w14:textId="77777777" w:rsidTr="00AD177E">
        <w:trPr>
          <w:trHeight w:val="658"/>
        </w:trPr>
        <w:tc>
          <w:tcPr>
            <w:tcW w:w="2263" w:type="dxa"/>
            <w:tcBorders>
              <w:top w:val="nil"/>
              <w:left w:val="nil"/>
            </w:tcBorders>
          </w:tcPr>
          <w:p w14:paraId="5933664F" w14:textId="77777777" w:rsidR="004827AF" w:rsidRDefault="004827AF" w:rsidP="00A3224C"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Loretta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Brcic</w:t>
            </w:r>
          </w:p>
          <w:p w14:paraId="23E8D82A" w14:textId="77777777" w:rsidR="004827AF" w:rsidRDefault="004827AF" w:rsidP="00A3224C">
            <w:pPr>
              <w:pStyle w:val="TableParagraph"/>
              <w:spacing w:before="1" w:line="219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Senior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Administrative </w:t>
            </w:r>
          </w:p>
          <w:p w14:paraId="36B99993" w14:textId="77777777" w:rsidR="004827AF" w:rsidRDefault="004827AF" w:rsidP="00A3224C">
            <w:pPr>
              <w:pStyle w:val="TableParagraph"/>
              <w:spacing w:line="194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Officer</w:t>
            </w:r>
          </w:p>
        </w:tc>
        <w:tc>
          <w:tcPr>
            <w:tcW w:w="7671" w:type="dxa"/>
            <w:tcBorders>
              <w:top w:val="nil"/>
              <w:right w:val="nil"/>
            </w:tcBorders>
          </w:tcPr>
          <w:p w14:paraId="09457FD6" w14:textId="77777777" w:rsidR="004827AF" w:rsidRDefault="004827AF" w:rsidP="00A3224C">
            <w:pPr>
              <w:pStyle w:val="TableParagraph"/>
              <w:spacing w:before="5"/>
              <w:ind w:left="103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Resources,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services;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SG;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accounting;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4A45E9A4" w14:textId="77777777" w:rsidR="004827AF" w:rsidRDefault="004827AF" w:rsidP="00A3224C">
            <w:pPr>
              <w:pStyle w:val="TableParagraph"/>
              <w:spacing w:line="194" w:lineRule="exact"/>
              <w:ind w:left="103"/>
              <w:rPr>
                <w:sz w:val="18"/>
              </w:rPr>
            </w:pPr>
            <w:r>
              <w:rPr>
                <w:sz w:val="18"/>
              </w:rPr>
              <w:t>CEI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EBRD.</w:t>
            </w:r>
          </w:p>
        </w:tc>
      </w:tr>
      <w:tr w:rsidR="004827AF" w14:paraId="64440812" w14:textId="77777777" w:rsidTr="00AD177E">
        <w:trPr>
          <w:trHeight w:val="724"/>
        </w:trPr>
        <w:tc>
          <w:tcPr>
            <w:tcW w:w="2263" w:type="dxa"/>
            <w:tcBorders>
              <w:left w:val="nil"/>
            </w:tcBorders>
          </w:tcPr>
          <w:p w14:paraId="4C2B14C4" w14:textId="77777777" w:rsidR="004827AF" w:rsidRDefault="004827AF" w:rsidP="00A3224C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Frida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Cottic</w:t>
            </w:r>
          </w:p>
          <w:p w14:paraId="2BC8788C" w14:textId="77777777" w:rsidR="004827AF" w:rsidRDefault="004827AF" w:rsidP="00A3224C">
            <w:pPr>
              <w:pStyle w:val="TableParagraph"/>
              <w:spacing w:before="1"/>
              <w:ind w:left="106" w:right="169"/>
              <w:rPr>
                <w:i/>
                <w:sz w:val="18"/>
              </w:rPr>
            </w:pPr>
            <w:r>
              <w:rPr>
                <w:i/>
                <w:sz w:val="18"/>
              </w:rPr>
              <w:t>Junior Administrative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671" w:type="dxa"/>
            <w:tcBorders>
              <w:right w:val="nil"/>
            </w:tcBorders>
          </w:tcPr>
          <w:p w14:paraId="44C5686D" w14:textId="77777777" w:rsidR="004827AF" w:rsidRDefault="004827AF" w:rsidP="00A3224C">
            <w:pPr>
              <w:pStyle w:val="TableParagraph"/>
              <w:spacing w:before="35"/>
              <w:ind w:left="103" w:right="109"/>
              <w:jc w:val="both"/>
              <w:rPr>
                <w:sz w:val="18"/>
              </w:rPr>
            </w:pPr>
            <w:r>
              <w:rPr>
                <w:sz w:val="18"/>
              </w:rPr>
              <w:t>Archives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protocol;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assistant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Executive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Level;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switchboard;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correspondence;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 with suppliers;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administrative support to CEI-ES; overall office maintenance; hospitality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including internal meetings.</w:t>
            </w:r>
          </w:p>
        </w:tc>
      </w:tr>
      <w:tr w:rsidR="004827AF" w14:paraId="00CC4D00" w14:textId="77777777" w:rsidTr="008243CD">
        <w:trPr>
          <w:trHeight w:val="681"/>
        </w:trPr>
        <w:tc>
          <w:tcPr>
            <w:tcW w:w="2263" w:type="dxa"/>
            <w:tcBorders>
              <w:left w:val="nil"/>
            </w:tcBorders>
          </w:tcPr>
          <w:p w14:paraId="20F678A7" w14:textId="77777777" w:rsidR="004827AF" w:rsidRDefault="004827AF" w:rsidP="00A3224C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Roberta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Milano</w:t>
            </w:r>
          </w:p>
          <w:p w14:paraId="2A7F578A" w14:textId="77777777" w:rsidR="004827AF" w:rsidRDefault="004827AF" w:rsidP="00A3224C">
            <w:pPr>
              <w:pStyle w:val="TableParagraph"/>
              <w:spacing w:line="218" w:lineRule="exact"/>
              <w:ind w:left="106" w:right="169"/>
              <w:rPr>
                <w:i/>
                <w:sz w:val="18"/>
              </w:rPr>
            </w:pPr>
            <w:r>
              <w:rPr>
                <w:i/>
                <w:sz w:val="18"/>
              </w:rPr>
              <w:t>Senior Administrative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</w:tc>
        <w:tc>
          <w:tcPr>
            <w:tcW w:w="7671" w:type="dxa"/>
            <w:tcBorders>
              <w:right w:val="nil"/>
            </w:tcBorders>
          </w:tcPr>
          <w:p w14:paraId="724E1DCD" w14:textId="77777777" w:rsidR="004827AF" w:rsidRDefault="004827AF" w:rsidP="00A3224C">
            <w:pPr>
              <w:pStyle w:val="TableParagraph"/>
              <w:spacing w:before="4"/>
              <w:ind w:left="103"/>
              <w:rPr>
                <w:sz w:val="18"/>
              </w:rPr>
            </w:pPr>
            <w:r>
              <w:rPr>
                <w:sz w:val="18"/>
              </w:rPr>
              <w:t>Accounting;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budgetary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matters,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including: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planning,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contributions;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administration;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Fund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39DA250E" w14:textId="77777777" w:rsidR="004827AF" w:rsidRDefault="004827AF" w:rsidP="00A3224C">
            <w:pPr>
              <w:pStyle w:val="TableParagraph"/>
              <w:spacing w:line="196" w:lineRule="exact"/>
              <w:ind w:left="103"/>
              <w:rPr>
                <w:sz w:val="18"/>
              </w:rPr>
            </w:pPr>
            <w:r>
              <w:rPr>
                <w:sz w:val="18"/>
              </w:rPr>
              <w:t>EBRD.</w:t>
            </w:r>
          </w:p>
        </w:tc>
      </w:tr>
    </w:tbl>
    <w:p w14:paraId="310DF6CC" w14:textId="77777777" w:rsidR="004827AF" w:rsidRDefault="004827AF"/>
    <w:p w14:paraId="266E87D6" w14:textId="77777777" w:rsidR="004827AF" w:rsidRDefault="004827AF"/>
    <w:p w14:paraId="21DE256D" w14:textId="77777777" w:rsidR="004827AF" w:rsidRDefault="004827AF"/>
    <w:p w14:paraId="7CFABF87" w14:textId="77777777" w:rsidR="004827AF" w:rsidRDefault="004827AF"/>
    <w:p w14:paraId="10D4821B" w14:textId="77777777" w:rsidR="00AD177E" w:rsidRDefault="00AD177E"/>
    <w:p w14:paraId="079CFD33" w14:textId="77777777" w:rsidR="00AD177E" w:rsidRDefault="00AD177E"/>
    <w:p w14:paraId="277155C1" w14:textId="77777777" w:rsidR="004827AF" w:rsidRDefault="004827AF"/>
    <w:p w14:paraId="79AB948C" w14:textId="77777777" w:rsidR="004827AF" w:rsidRDefault="004827AF" w:rsidP="004827AF">
      <w:pPr>
        <w:spacing w:before="59"/>
        <w:ind w:left="392"/>
        <w:rPr>
          <w:i/>
          <w:color w:val="005BBA"/>
          <w:spacing w:val="-1"/>
          <w:sz w:val="20"/>
        </w:rPr>
      </w:pPr>
      <w:r>
        <w:rPr>
          <w:i/>
          <w:color w:val="005BBA"/>
          <w:spacing w:val="-1"/>
          <w:sz w:val="20"/>
        </w:rPr>
        <w:t>Project</w:t>
      </w:r>
      <w:r>
        <w:rPr>
          <w:i/>
          <w:color w:val="005BBA"/>
          <w:spacing w:val="-10"/>
          <w:sz w:val="20"/>
        </w:rPr>
        <w:t xml:space="preserve"> </w:t>
      </w:r>
      <w:r>
        <w:rPr>
          <w:i/>
          <w:color w:val="005BBA"/>
          <w:spacing w:val="-1"/>
          <w:sz w:val="20"/>
        </w:rPr>
        <w:t>Management</w:t>
      </w:r>
      <w:r>
        <w:rPr>
          <w:i/>
          <w:color w:val="005BBA"/>
          <w:spacing w:val="-9"/>
          <w:sz w:val="20"/>
        </w:rPr>
        <w:t xml:space="preserve"> </w:t>
      </w:r>
      <w:r>
        <w:rPr>
          <w:i/>
          <w:color w:val="005BBA"/>
          <w:spacing w:val="-1"/>
          <w:sz w:val="20"/>
        </w:rPr>
        <w:t>Office</w:t>
      </w:r>
    </w:p>
    <w:p w14:paraId="284AB0CC" w14:textId="77777777" w:rsidR="00AD177E" w:rsidRDefault="00AD177E" w:rsidP="004827AF">
      <w:pPr>
        <w:spacing w:before="59"/>
        <w:ind w:left="392"/>
        <w:rPr>
          <w:i/>
          <w:sz w:val="20"/>
        </w:rPr>
      </w:pPr>
    </w:p>
    <w:p w14:paraId="466EADD4" w14:textId="77777777" w:rsidR="004827AF" w:rsidRDefault="004827AF" w:rsidP="004827AF">
      <w:pPr>
        <w:pStyle w:val="Corpotesto"/>
        <w:spacing w:before="11" w:after="1"/>
        <w:rPr>
          <w:i/>
          <w:sz w:val="10"/>
        </w:rPr>
      </w:pPr>
    </w:p>
    <w:tbl>
      <w:tblPr>
        <w:tblStyle w:val="TableNormal"/>
        <w:tblW w:w="9839" w:type="dxa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7733"/>
      </w:tblGrid>
      <w:tr w:rsidR="004827AF" w14:paraId="3EF80FEE" w14:textId="77777777" w:rsidTr="00AD177E">
        <w:trPr>
          <w:trHeight w:val="1339"/>
        </w:trPr>
        <w:tc>
          <w:tcPr>
            <w:tcW w:w="2106" w:type="dxa"/>
            <w:tcBorders>
              <w:top w:val="nil"/>
              <w:left w:val="nil"/>
            </w:tcBorders>
          </w:tcPr>
          <w:p w14:paraId="1F0F784E" w14:textId="77777777" w:rsidR="004827AF" w:rsidRDefault="004827AF" w:rsidP="00A3224C">
            <w:pPr>
              <w:pStyle w:val="TableParagraph"/>
              <w:rPr>
                <w:i/>
                <w:sz w:val="18"/>
              </w:rPr>
            </w:pPr>
          </w:p>
          <w:p w14:paraId="2F871D75" w14:textId="77777777" w:rsidR="004827AF" w:rsidRDefault="004827AF" w:rsidP="00A3224C">
            <w:pPr>
              <w:pStyle w:val="TableParagraph"/>
              <w:spacing w:before="124" w:line="219" w:lineRule="exact"/>
              <w:ind w:left="124"/>
              <w:rPr>
                <w:sz w:val="18"/>
              </w:rPr>
            </w:pPr>
            <w:r>
              <w:rPr>
                <w:sz w:val="18"/>
              </w:rPr>
              <w:t>Anna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Marconato</w:t>
            </w:r>
          </w:p>
          <w:p w14:paraId="6D81D22A" w14:textId="77777777" w:rsidR="004827AF" w:rsidRDefault="004827AF" w:rsidP="00A3224C">
            <w:pPr>
              <w:pStyle w:val="TableParagraph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Senior </w:t>
            </w:r>
            <w:proofErr w:type="spellStart"/>
            <w:r>
              <w:rPr>
                <w:i/>
                <w:sz w:val="18"/>
              </w:rPr>
              <w:t>Programme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Manager </w:t>
            </w:r>
          </w:p>
        </w:tc>
        <w:tc>
          <w:tcPr>
            <w:tcW w:w="7733" w:type="dxa"/>
            <w:tcBorders>
              <w:top w:val="nil"/>
              <w:right w:val="nil"/>
            </w:tcBorders>
          </w:tcPr>
          <w:p w14:paraId="28688C19" w14:textId="77777777" w:rsidR="004827AF" w:rsidRDefault="004827AF" w:rsidP="00A3224C">
            <w:pPr>
              <w:pStyle w:val="TableParagraph"/>
              <w:spacing w:before="3"/>
              <w:ind w:left="104" w:right="106"/>
              <w:jc w:val="both"/>
              <w:rPr>
                <w:sz w:val="18"/>
              </w:rPr>
            </w:pPr>
            <w:r>
              <w:rPr>
                <w:sz w:val="18"/>
              </w:rPr>
              <w:t>Head of Finance and Operations of PMO, including: planning and monitoring overall financial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administrative management of projects funded by external sources, procurement, supervision of staff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proposals;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(Unique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Responsible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Procurement) of the PMO; Project Manager of IDEAHL, NAMIRS, SUSTOURISMO and TREASURE (the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latter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launched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2024);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 project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proposals;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sz w:val="18"/>
              </w:rPr>
              <w:t>nvironmental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protec</w:t>
            </w:r>
            <w:proofErr w:type="spellEnd"/>
            <w:r>
              <w:rPr>
                <w:sz w:val="18"/>
              </w:rPr>
              <w:t>-</w:t>
            </w:r>
          </w:p>
          <w:p w14:paraId="4DD351DB" w14:textId="77777777" w:rsidR="004827AF" w:rsidRDefault="004827AF" w:rsidP="00A3224C">
            <w:pPr>
              <w:pStyle w:val="TableParagraph"/>
              <w:spacing w:line="218" w:lineRule="exact"/>
              <w:ind w:left="10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tion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area.</w:t>
            </w:r>
          </w:p>
        </w:tc>
      </w:tr>
      <w:tr w:rsidR="004827AF" w14:paraId="438B7514" w14:textId="77777777" w:rsidTr="00AD177E">
        <w:trPr>
          <w:trHeight w:val="434"/>
        </w:trPr>
        <w:tc>
          <w:tcPr>
            <w:tcW w:w="2106" w:type="dxa"/>
            <w:tcBorders>
              <w:left w:val="nil"/>
            </w:tcBorders>
          </w:tcPr>
          <w:p w14:paraId="74FBE2A4" w14:textId="77777777" w:rsidR="004827AF" w:rsidRDefault="004827AF" w:rsidP="00A3224C">
            <w:pPr>
              <w:pStyle w:val="TableParagraph"/>
              <w:spacing w:line="219" w:lineRule="exact"/>
              <w:ind w:left="124"/>
              <w:rPr>
                <w:sz w:val="18"/>
              </w:rPr>
            </w:pPr>
            <w:r>
              <w:rPr>
                <w:sz w:val="18"/>
              </w:rPr>
              <w:t>Peter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Canciani</w:t>
            </w:r>
          </w:p>
          <w:p w14:paraId="21D04F4F" w14:textId="77777777" w:rsidR="004827AF" w:rsidRDefault="004827AF" w:rsidP="00A3224C">
            <w:pPr>
              <w:pStyle w:val="TableParagraph"/>
              <w:spacing w:line="196" w:lineRule="exact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>Project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Manager</w:t>
            </w:r>
          </w:p>
          <w:p w14:paraId="7E32A3A9" w14:textId="77777777" w:rsidR="00AD177E" w:rsidRDefault="00AD177E" w:rsidP="00A3224C">
            <w:pPr>
              <w:pStyle w:val="TableParagraph"/>
              <w:spacing w:line="196" w:lineRule="exact"/>
              <w:ind w:left="124"/>
              <w:rPr>
                <w:i/>
                <w:sz w:val="18"/>
              </w:rPr>
            </w:pPr>
          </w:p>
        </w:tc>
        <w:tc>
          <w:tcPr>
            <w:tcW w:w="7733" w:type="dxa"/>
            <w:tcBorders>
              <w:right w:val="nil"/>
            </w:tcBorders>
          </w:tcPr>
          <w:p w14:paraId="77BD94C9" w14:textId="77777777" w:rsidR="004827AF" w:rsidRDefault="004827AF" w:rsidP="00A3224C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CEI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circular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bioeconomy,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area;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</w:p>
          <w:p w14:paraId="3F01CFBE" w14:textId="77777777" w:rsidR="004827AF" w:rsidRDefault="004827AF" w:rsidP="00A3224C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BIOLOC,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RIBES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launched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2024);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proposals.</w:t>
            </w:r>
          </w:p>
        </w:tc>
      </w:tr>
      <w:tr w:rsidR="004827AF" w14:paraId="1B90A3A3" w14:textId="77777777" w:rsidTr="00AD177E">
        <w:trPr>
          <w:trHeight w:val="654"/>
        </w:trPr>
        <w:tc>
          <w:tcPr>
            <w:tcW w:w="2106" w:type="dxa"/>
            <w:tcBorders>
              <w:left w:val="nil"/>
            </w:tcBorders>
          </w:tcPr>
          <w:p w14:paraId="58175DED" w14:textId="77777777" w:rsidR="004827AF" w:rsidRDefault="004827AF" w:rsidP="00A3224C">
            <w:pPr>
              <w:pStyle w:val="TableParagraph"/>
              <w:spacing w:before="107"/>
              <w:ind w:left="124"/>
              <w:rPr>
                <w:sz w:val="18"/>
              </w:rPr>
            </w:pPr>
            <w:r>
              <w:rPr>
                <w:sz w:val="18"/>
              </w:rPr>
              <w:t>Paolo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Dileno</w:t>
            </w:r>
          </w:p>
          <w:p w14:paraId="137B28E3" w14:textId="77777777" w:rsidR="004827AF" w:rsidRDefault="004827AF" w:rsidP="00A3224C">
            <w:pPr>
              <w:pStyle w:val="TableParagraph"/>
              <w:spacing w:before="1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>Project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Manager</w:t>
            </w:r>
          </w:p>
        </w:tc>
        <w:tc>
          <w:tcPr>
            <w:tcW w:w="7733" w:type="dxa"/>
            <w:tcBorders>
              <w:right w:val="nil"/>
            </w:tcBorders>
          </w:tcPr>
          <w:p w14:paraId="76DC537E" w14:textId="77777777" w:rsidR="004827AF" w:rsidRDefault="004827AF" w:rsidP="00A3224C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CEI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connectivity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mobility,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areas;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GRETA,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MIMOSA,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SUSTANCE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GreenPATH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(the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latter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launched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7D7C1077" w14:textId="77777777" w:rsidR="004827AF" w:rsidRDefault="004827AF" w:rsidP="00A3224C"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2024);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proposals;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procedures.</w:t>
            </w:r>
          </w:p>
        </w:tc>
      </w:tr>
      <w:tr w:rsidR="004827AF" w14:paraId="059326AB" w14:textId="77777777" w:rsidTr="00AD177E">
        <w:trPr>
          <w:trHeight w:val="768"/>
        </w:trPr>
        <w:tc>
          <w:tcPr>
            <w:tcW w:w="2106" w:type="dxa"/>
            <w:tcBorders>
              <w:left w:val="nil"/>
            </w:tcBorders>
          </w:tcPr>
          <w:p w14:paraId="16E2682D" w14:textId="77777777" w:rsidR="004827AF" w:rsidRDefault="004827AF" w:rsidP="00A3224C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Sinkovic</w:t>
            </w:r>
          </w:p>
          <w:p w14:paraId="06C35686" w14:textId="09B327CD" w:rsidR="004827AF" w:rsidRDefault="004827AF" w:rsidP="00A3224C">
            <w:pPr>
              <w:pStyle w:val="TableParagraph"/>
              <w:spacing w:before="1"/>
              <w:ind w:left="124" w:right="1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Project Manager </w:t>
            </w:r>
          </w:p>
        </w:tc>
        <w:tc>
          <w:tcPr>
            <w:tcW w:w="7733" w:type="dxa"/>
            <w:tcBorders>
              <w:right w:val="nil"/>
            </w:tcBorders>
          </w:tcPr>
          <w:p w14:paraId="0EDB13CC" w14:textId="77777777" w:rsidR="004827AF" w:rsidRDefault="004827AF" w:rsidP="00A3224C">
            <w:pPr>
              <w:pStyle w:val="TableParagraph"/>
              <w:ind w:left="104" w:right="104"/>
              <w:jc w:val="both"/>
              <w:rPr>
                <w:sz w:val="18"/>
              </w:rPr>
            </w:pPr>
            <w:r>
              <w:rPr>
                <w:sz w:val="18"/>
              </w:rPr>
              <w:t>Focal Point for “Health Strategies and Emergencies response”; CEI activities in the area of health,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including Cooperation Activities in this area; Project Manager of ACSELL, IDEAHL and PROCAREFUL.;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project proposals.</w:t>
            </w:r>
          </w:p>
        </w:tc>
      </w:tr>
      <w:tr w:rsidR="004827AF" w14:paraId="468F58C0" w14:textId="77777777" w:rsidTr="00AD177E">
        <w:trPr>
          <w:trHeight w:val="434"/>
        </w:trPr>
        <w:tc>
          <w:tcPr>
            <w:tcW w:w="2106" w:type="dxa"/>
            <w:tcBorders>
              <w:left w:val="nil"/>
            </w:tcBorders>
          </w:tcPr>
          <w:p w14:paraId="793F3261" w14:textId="77777777" w:rsidR="004827AF" w:rsidRDefault="004827AF" w:rsidP="00A3224C">
            <w:pPr>
              <w:pStyle w:val="TableParagraph"/>
              <w:spacing w:line="219" w:lineRule="exact"/>
              <w:ind w:left="124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Aligrudić</w:t>
            </w:r>
          </w:p>
          <w:p w14:paraId="68925FD3" w14:textId="77777777" w:rsidR="004827AF" w:rsidRDefault="004827AF" w:rsidP="00A3224C">
            <w:pPr>
              <w:pStyle w:val="TableParagraph"/>
              <w:spacing w:line="195" w:lineRule="exact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>Project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</w:p>
          <w:p w14:paraId="087C9F4A" w14:textId="77777777" w:rsidR="00AD177E" w:rsidRDefault="00AD177E" w:rsidP="00A3224C">
            <w:pPr>
              <w:pStyle w:val="TableParagraph"/>
              <w:spacing w:line="195" w:lineRule="exact"/>
              <w:ind w:left="124"/>
              <w:rPr>
                <w:i/>
                <w:sz w:val="18"/>
              </w:rPr>
            </w:pPr>
          </w:p>
        </w:tc>
        <w:tc>
          <w:tcPr>
            <w:tcW w:w="7733" w:type="dxa"/>
            <w:tcBorders>
              <w:right w:val="nil"/>
            </w:tcBorders>
          </w:tcPr>
          <w:p w14:paraId="2FF78AAA" w14:textId="77777777" w:rsidR="004827AF" w:rsidRDefault="004827AF" w:rsidP="00A3224C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projects.</w:t>
            </w:r>
          </w:p>
        </w:tc>
      </w:tr>
      <w:tr w:rsidR="004827AF" w14:paraId="09AF9877" w14:textId="77777777" w:rsidTr="00AD177E">
        <w:trPr>
          <w:trHeight w:val="873"/>
        </w:trPr>
        <w:tc>
          <w:tcPr>
            <w:tcW w:w="2106" w:type="dxa"/>
            <w:tcBorders>
              <w:left w:val="nil"/>
            </w:tcBorders>
          </w:tcPr>
          <w:p w14:paraId="044C920C" w14:textId="77777777" w:rsidR="004827AF" w:rsidRDefault="004827AF" w:rsidP="00A3224C">
            <w:pPr>
              <w:pStyle w:val="TableParagraph"/>
              <w:spacing w:line="219" w:lineRule="exact"/>
              <w:ind w:left="124"/>
              <w:rPr>
                <w:sz w:val="18"/>
              </w:rPr>
            </w:pPr>
            <w:r>
              <w:rPr>
                <w:sz w:val="18"/>
              </w:rPr>
              <w:t>Alice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Pappas</w:t>
            </w:r>
          </w:p>
          <w:p w14:paraId="537FFA8B" w14:textId="4317B576" w:rsidR="004827AF" w:rsidRDefault="004827AF" w:rsidP="00AD177E">
            <w:pPr>
              <w:pStyle w:val="TableParagraph"/>
              <w:spacing w:line="219" w:lineRule="exact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>Project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  <w:r>
              <w:rPr>
                <w:i/>
                <w:spacing w:val="-4"/>
                <w:sz w:val="18"/>
              </w:rPr>
              <w:t xml:space="preserve"> </w:t>
            </w:r>
          </w:p>
        </w:tc>
        <w:tc>
          <w:tcPr>
            <w:tcW w:w="7733" w:type="dxa"/>
            <w:tcBorders>
              <w:right w:val="nil"/>
            </w:tcBorders>
          </w:tcPr>
          <w:p w14:paraId="576FA93F" w14:textId="77777777" w:rsidR="004827AF" w:rsidRDefault="004827AF" w:rsidP="00A3224C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projects.</w:t>
            </w:r>
          </w:p>
          <w:p w14:paraId="6E15EB18" w14:textId="77777777" w:rsidR="00AD177E" w:rsidRDefault="00AD177E" w:rsidP="00A3224C">
            <w:pPr>
              <w:pStyle w:val="TableParagraph"/>
              <w:ind w:left="104"/>
              <w:rPr>
                <w:sz w:val="18"/>
              </w:rPr>
            </w:pPr>
          </w:p>
          <w:p w14:paraId="6FBB90D1" w14:textId="77777777" w:rsidR="00AD177E" w:rsidRDefault="00AD177E" w:rsidP="00A3224C">
            <w:pPr>
              <w:pStyle w:val="TableParagraph"/>
              <w:ind w:left="104"/>
              <w:rPr>
                <w:sz w:val="18"/>
              </w:rPr>
            </w:pPr>
          </w:p>
        </w:tc>
      </w:tr>
      <w:tr w:rsidR="004827AF" w14:paraId="752D415C" w14:textId="77777777" w:rsidTr="00AD177E">
        <w:trPr>
          <w:trHeight w:val="654"/>
        </w:trPr>
        <w:tc>
          <w:tcPr>
            <w:tcW w:w="2106" w:type="dxa"/>
            <w:tcBorders>
              <w:left w:val="nil"/>
            </w:tcBorders>
          </w:tcPr>
          <w:p w14:paraId="3078CE7F" w14:textId="77777777" w:rsidR="004827AF" w:rsidRDefault="004827AF" w:rsidP="00A3224C">
            <w:pPr>
              <w:pStyle w:val="TableParagraph"/>
              <w:spacing w:line="219" w:lineRule="exact"/>
              <w:ind w:left="124"/>
              <w:rPr>
                <w:sz w:val="18"/>
              </w:rPr>
            </w:pPr>
            <w:r>
              <w:rPr>
                <w:sz w:val="18"/>
              </w:rPr>
              <w:t>Sheila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Perosa</w:t>
            </w:r>
          </w:p>
          <w:p w14:paraId="1D9097DF" w14:textId="5C1DC4E2" w:rsidR="004827AF" w:rsidRDefault="004827AF" w:rsidP="00AD177E">
            <w:pPr>
              <w:pStyle w:val="TableParagraph"/>
              <w:spacing w:line="219" w:lineRule="exact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>Project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Officer</w:t>
            </w:r>
            <w:r>
              <w:rPr>
                <w:i/>
                <w:spacing w:val="-3"/>
                <w:sz w:val="18"/>
              </w:rPr>
              <w:t xml:space="preserve"> </w:t>
            </w:r>
          </w:p>
        </w:tc>
        <w:tc>
          <w:tcPr>
            <w:tcW w:w="7733" w:type="dxa"/>
            <w:tcBorders>
              <w:right w:val="nil"/>
            </w:tcBorders>
          </w:tcPr>
          <w:p w14:paraId="4F1F0C72" w14:textId="77777777" w:rsidR="004827AF" w:rsidRDefault="004827AF" w:rsidP="00A3224C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projects.</w:t>
            </w:r>
          </w:p>
        </w:tc>
      </w:tr>
      <w:tr w:rsidR="004827AF" w14:paraId="45E4D32B" w14:textId="77777777" w:rsidTr="00AD177E">
        <w:trPr>
          <w:trHeight w:val="654"/>
        </w:trPr>
        <w:tc>
          <w:tcPr>
            <w:tcW w:w="2106" w:type="dxa"/>
            <w:tcBorders>
              <w:left w:val="nil"/>
              <w:bottom w:val="nil"/>
            </w:tcBorders>
          </w:tcPr>
          <w:p w14:paraId="749A7CEF" w14:textId="77777777" w:rsidR="004827AF" w:rsidRDefault="004827AF" w:rsidP="00A3224C">
            <w:pPr>
              <w:pStyle w:val="TableParagraph"/>
              <w:spacing w:before="108"/>
              <w:ind w:left="124"/>
              <w:rPr>
                <w:sz w:val="18"/>
              </w:rPr>
            </w:pPr>
            <w:r>
              <w:rPr>
                <w:spacing w:val="-1"/>
                <w:sz w:val="18"/>
              </w:rPr>
              <w:t>Gabriele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Mingolla</w:t>
            </w:r>
          </w:p>
          <w:p w14:paraId="65B7CBF1" w14:textId="77777777" w:rsidR="004827AF" w:rsidRDefault="004827AF" w:rsidP="00A3224C">
            <w:pPr>
              <w:pStyle w:val="TableParagraph"/>
              <w:spacing w:before="1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>Project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Assistant</w:t>
            </w:r>
          </w:p>
        </w:tc>
        <w:tc>
          <w:tcPr>
            <w:tcW w:w="7733" w:type="dxa"/>
            <w:tcBorders>
              <w:bottom w:val="nil"/>
              <w:right w:val="nil"/>
            </w:tcBorders>
          </w:tcPr>
          <w:p w14:paraId="5717C4C6" w14:textId="77777777" w:rsidR="004827AF" w:rsidRDefault="004827AF" w:rsidP="00A3224C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Assistance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implementation.</w:t>
            </w:r>
          </w:p>
        </w:tc>
      </w:tr>
    </w:tbl>
    <w:p w14:paraId="76860065" w14:textId="77777777" w:rsidR="004827AF" w:rsidRDefault="004827AF" w:rsidP="004827AF"/>
    <w:p w14:paraId="32D935AB" w14:textId="77777777" w:rsidR="004827AF" w:rsidRDefault="004827AF" w:rsidP="004827AF"/>
    <w:p w14:paraId="51ECB0D8" w14:textId="77777777" w:rsidR="004827AF" w:rsidRDefault="004827AF" w:rsidP="004827AF"/>
    <w:p w14:paraId="00493281" w14:textId="77777777" w:rsidR="004827AF" w:rsidRDefault="004827AF" w:rsidP="004827AF">
      <w:pPr>
        <w:spacing w:before="147"/>
        <w:ind w:left="392"/>
        <w:rPr>
          <w:i/>
          <w:sz w:val="20"/>
        </w:rPr>
      </w:pPr>
      <w:r>
        <w:rPr>
          <w:i/>
          <w:color w:val="005BBA"/>
          <w:spacing w:val="-1"/>
          <w:sz w:val="20"/>
        </w:rPr>
        <w:t>Cooperation</w:t>
      </w:r>
      <w:r>
        <w:rPr>
          <w:i/>
          <w:color w:val="005BBA"/>
          <w:spacing w:val="-10"/>
          <w:sz w:val="20"/>
        </w:rPr>
        <w:t xml:space="preserve"> </w:t>
      </w:r>
      <w:r>
        <w:rPr>
          <w:i/>
          <w:color w:val="005BBA"/>
          <w:sz w:val="20"/>
        </w:rPr>
        <w:t>with</w:t>
      </w:r>
      <w:r>
        <w:rPr>
          <w:i/>
          <w:color w:val="005BBA"/>
          <w:spacing w:val="-9"/>
          <w:sz w:val="20"/>
        </w:rPr>
        <w:t xml:space="preserve"> </w:t>
      </w:r>
      <w:r>
        <w:rPr>
          <w:i/>
          <w:color w:val="005BBA"/>
          <w:sz w:val="20"/>
        </w:rPr>
        <w:t>ARFVG</w:t>
      </w:r>
    </w:p>
    <w:p w14:paraId="13231EC9" w14:textId="77777777" w:rsidR="004827AF" w:rsidRDefault="004827AF" w:rsidP="004827AF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2164"/>
        <w:gridCol w:w="7566"/>
      </w:tblGrid>
      <w:tr w:rsidR="004827AF" w14:paraId="5EF45DEB" w14:textId="77777777" w:rsidTr="00A3224C">
        <w:trPr>
          <w:trHeight w:val="665"/>
        </w:trPr>
        <w:tc>
          <w:tcPr>
            <w:tcW w:w="2164" w:type="dxa"/>
            <w:tcBorders>
              <w:right w:val="single" w:sz="4" w:space="0" w:color="000000"/>
            </w:tcBorders>
          </w:tcPr>
          <w:p w14:paraId="4560C708" w14:textId="77777777" w:rsidR="004827AF" w:rsidRDefault="004827AF" w:rsidP="00A3224C">
            <w:pPr>
              <w:pStyle w:val="TableParagraph"/>
              <w:spacing w:before="118"/>
              <w:ind w:left="200"/>
              <w:rPr>
                <w:sz w:val="18"/>
              </w:rPr>
            </w:pPr>
            <w:r>
              <w:rPr>
                <w:sz w:val="18"/>
              </w:rPr>
              <w:t>Carlo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Fortuna</w:t>
            </w:r>
          </w:p>
          <w:p w14:paraId="2CC06717" w14:textId="77777777" w:rsidR="004827AF" w:rsidRDefault="004827AF" w:rsidP="00A3224C">
            <w:pPr>
              <w:pStyle w:val="TableParagraph"/>
              <w:spacing w:before="1"/>
              <w:ind w:left="20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Programme</w:t>
            </w:r>
            <w:proofErr w:type="spellEnd"/>
            <w:r>
              <w:rPr>
                <w:i/>
                <w:sz w:val="18"/>
              </w:rPr>
              <w:t xml:space="preserve"> Manager</w:t>
            </w:r>
          </w:p>
        </w:tc>
        <w:tc>
          <w:tcPr>
            <w:tcW w:w="7566" w:type="dxa"/>
            <w:tcBorders>
              <w:left w:val="single" w:sz="4" w:space="0" w:color="000000"/>
            </w:tcBorders>
          </w:tcPr>
          <w:p w14:paraId="6C3F9998" w14:textId="77777777" w:rsidR="004827AF" w:rsidRDefault="004827AF" w:rsidP="00A3224C">
            <w:pPr>
              <w:pStyle w:val="TableParagraph"/>
              <w:spacing w:before="116"/>
              <w:ind w:left="105"/>
              <w:rPr>
                <w:rFonts w:ascii="Calibri"/>
                <w:sz w:val="18"/>
              </w:rPr>
            </w:pPr>
            <w:r>
              <w:rPr>
                <w:sz w:val="18"/>
              </w:rPr>
              <w:t>Implementation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CEI-FVG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2023-2024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reporting;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programming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CEI-FVG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Joint Work </w:t>
            </w:r>
            <w:proofErr w:type="spellStart"/>
            <w:r>
              <w:rPr>
                <w:sz w:val="18"/>
              </w:rPr>
              <w:t>Programmes</w:t>
            </w:r>
            <w:proofErr w:type="spellEnd"/>
            <w:r>
              <w:rPr>
                <w:rFonts w:ascii="Calibri"/>
                <w:sz w:val="18"/>
              </w:rPr>
              <w:t>.</w:t>
            </w:r>
          </w:p>
        </w:tc>
      </w:tr>
    </w:tbl>
    <w:p w14:paraId="5FC3EA65" w14:textId="77777777" w:rsidR="004827AF" w:rsidRDefault="004827AF" w:rsidP="004827AF">
      <w:pPr>
        <w:pStyle w:val="Corpotesto"/>
        <w:rPr>
          <w:i/>
          <w:sz w:val="16"/>
        </w:rPr>
      </w:pPr>
    </w:p>
    <w:p w14:paraId="7A03FF5A" w14:textId="77777777" w:rsidR="004827AF" w:rsidRDefault="004827AF" w:rsidP="004827AF">
      <w:pPr>
        <w:ind w:left="392"/>
        <w:rPr>
          <w:i/>
          <w:sz w:val="20"/>
        </w:rPr>
      </w:pPr>
      <w:r>
        <w:rPr>
          <w:i/>
          <w:color w:val="005BBA"/>
          <w:spacing w:val="-1"/>
          <w:sz w:val="20"/>
        </w:rPr>
        <w:t>Consultant</w:t>
      </w:r>
      <w:r>
        <w:rPr>
          <w:i/>
          <w:color w:val="005BBA"/>
          <w:spacing w:val="-9"/>
          <w:sz w:val="20"/>
        </w:rPr>
        <w:t xml:space="preserve"> </w:t>
      </w:r>
      <w:r>
        <w:rPr>
          <w:i/>
          <w:color w:val="005BBA"/>
          <w:spacing w:val="-1"/>
          <w:sz w:val="20"/>
        </w:rPr>
        <w:t>(volunteer)</w:t>
      </w:r>
    </w:p>
    <w:p w14:paraId="066817A9" w14:textId="77777777" w:rsidR="004827AF" w:rsidRDefault="004827AF" w:rsidP="004827AF">
      <w:pPr>
        <w:pStyle w:val="Corpotesto"/>
        <w:spacing w:before="10"/>
        <w:rPr>
          <w:i/>
          <w:sz w:val="8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2252"/>
        <w:gridCol w:w="3596"/>
      </w:tblGrid>
      <w:tr w:rsidR="004827AF" w14:paraId="25E2B7A0" w14:textId="77777777" w:rsidTr="00A3224C">
        <w:trPr>
          <w:trHeight w:val="725"/>
        </w:trPr>
        <w:tc>
          <w:tcPr>
            <w:tcW w:w="2252" w:type="dxa"/>
            <w:tcBorders>
              <w:right w:val="single" w:sz="6" w:space="0" w:color="000000"/>
            </w:tcBorders>
          </w:tcPr>
          <w:p w14:paraId="62605A87" w14:textId="77777777" w:rsidR="004827AF" w:rsidRDefault="004827AF" w:rsidP="00A3224C">
            <w:pPr>
              <w:pStyle w:val="TableParagraph"/>
              <w:rPr>
                <w:i/>
                <w:sz w:val="15"/>
              </w:rPr>
            </w:pPr>
          </w:p>
          <w:p w14:paraId="257DC65C" w14:textId="6E56D7D5" w:rsidR="004827AF" w:rsidRDefault="00AD177E" w:rsidP="00A3224C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4827AF">
              <w:rPr>
                <w:sz w:val="18"/>
              </w:rPr>
              <w:t>Ugo</w:t>
            </w:r>
            <w:r w:rsidR="004827AF">
              <w:rPr>
                <w:spacing w:val="-8"/>
                <w:sz w:val="18"/>
              </w:rPr>
              <w:t xml:space="preserve"> </w:t>
            </w:r>
            <w:r w:rsidR="004827AF">
              <w:rPr>
                <w:sz w:val="18"/>
              </w:rPr>
              <w:t>Poli</w:t>
            </w:r>
          </w:p>
          <w:p w14:paraId="652F7EAD" w14:textId="39C57CCC" w:rsidR="004827AF" w:rsidRDefault="00AD177E" w:rsidP="00A3224C">
            <w:pPr>
              <w:pStyle w:val="TableParagraph"/>
              <w:spacing w:before="1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</w:t>
            </w:r>
            <w:r w:rsidR="004827AF">
              <w:rPr>
                <w:i/>
                <w:sz w:val="18"/>
              </w:rPr>
              <w:t>Consultant</w:t>
            </w:r>
          </w:p>
        </w:tc>
        <w:tc>
          <w:tcPr>
            <w:tcW w:w="3596" w:type="dxa"/>
            <w:tcBorders>
              <w:left w:val="single" w:sz="6" w:space="0" w:color="000000"/>
            </w:tcBorders>
          </w:tcPr>
          <w:p w14:paraId="6A1BA915" w14:textId="77777777" w:rsidR="004827AF" w:rsidRDefault="004827AF" w:rsidP="00A3224C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42327C98" w14:textId="77777777" w:rsidR="004827AF" w:rsidRDefault="004827AF" w:rsidP="00A3224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Focal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Anti-corruption.</w:t>
            </w:r>
          </w:p>
        </w:tc>
      </w:tr>
    </w:tbl>
    <w:p w14:paraId="05AB37E4" w14:textId="77777777" w:rsidR="004827AF" w:rsidRDefault="004827AF" w:rsidP="004827AF"/>
    <w:p w14:paraId="3864B253" w14:textId="77777777" w:rsidR="004827AF" w:rsidRDefault="004827AF"/>
    <w:sectPr w:rsidR="0048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61"/>
    <w:rsid w:val="001D0F6A"/>
    <w:rsid w:val="00212739"/>
    <w:rsid w:val="004827AF"/>
    <w:rsid w:val="006B7E61"/>
    <w:rsid w:val="008243CD"/>
    <w:rsid w:val="009C0ECC"/>
    <w:rsid w:val="00AD177E"/>
    <w:rsid w:val="00D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5536"/>
  <w15:chartTrackingRefBased/>
  <w15:docId w15:val="{9BD0F534-0228-4154-8181-1D28C20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E6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E6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E6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E6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E6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E6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E6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E6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E6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E6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E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E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E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E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E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E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7E6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B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7E6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7E6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E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7E6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B7E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E6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E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7E6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B7E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B7E6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7E61"/>
    <w:rPr>
      <w:rFonts w:ascii="Calibri Light" w:eastAsia="Calibri Light" w:hAnsi="Calibri Light" w:cs="Calibri Light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B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Brcic</dc:creator>
  <cp:keywords/>
  <dc:description/>
  <cp:lastModifiedBy>Loretta Brcic</cp:lastModifiedBy>
  <cp:revision>5</cp:revision>
  <dcterms:created xsi:type="dcterms:W3CDTF">2024-08-02T08:22:00Z</dcterms:created>
  <dcterms:modified xsi:type="dcterms:W3CDTF">2024-08-05T10:19:00Z</dcterms:modified>
</cp:coreProperties>
</file>